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2FDF" w14:textId="38456B56" w:rsidR="003344EF" w:rsidRDefault="003344EF" w:rsidP="0084521B">
      <w:pPr>
        <w:pStyle w:val="NormalWeb"/>
        <w:spacing w:line="270" w:lineRule="atLeast"/>
        <w:rPr>
          <w:i/>
          <w:iCs/>
        </w:rPr>
      </w:pPr>
      <w:r>
        <w:rPr>
          <w:i/>
          <w:iCs/>
        </w:rPr>
        <w:t>[2rAB 6/12/25]</w:t>
      </w:r>
    </w:p>
    <w:p w14:paraId="6C089226" w14:textId="4F0C8A29" w:rsidR="0084521B" w:rsidRPr="00380DA1" w:rsidRDefault="0084521B" w:rsidP="0084521B">
      <w:pPr>
        <w:pStyle w:val="NormalWeb"/>
        <w:spacing w:line="270" w:lineRule="atLeast"/>
      </w:pPr>
      <w:r w:rsidRPr="00380DA1">
        <w:rPr>
          <w:i/>
          <w:iCs/>
        </w:rPr>
        <w:t>Tax and Business Alert</w:t>
      </w:r>
      <w:r w:rsidRPr="00380DA1">
        <w:t xml:space="preserve"> – </w:t>
      </w:r>
      <w:r>
        <w:t>August 2025</w:t>
      </w:r>
    </w:p>
    <w:p w14:paraId="4E61454C" w14:textId="09BF6A9C" w:rsidR="00CD5870" w:rsidRPr="00B44B89" w:rsidRDefault="0084521B" w:rsidP="00CD5870">
      <w:pPr>
        <w:pStyle w:val="NormalWeb"/>
      </w:pPr>
      <w:r w:rsidRPr="008532F6">
        <w:rPr>
          <w:b/>
          <w:bCs/>
        </w:rPr>
        <w:t>Abstract:</w:t>
      </w:r>
      <w:r>
        <w:t xml:space="preserve"> </w:t>
      </w:r>
      <w:r w:rsidR="00CD5870">
        <w:t xml:space="preserve">Hurricanes are just </w:t>
      </w:r>
      <w:r w:rsidR="00CD5870" w:rsidRPr="00B44B89">
        <w:t xml:space="preserve">one of several weather emergencies </w:t>
      </w:r>
      <w:r w:rsidR="00CD5870">
        <w:t>companies</w:t>
      </w:r>
      <w:r w:rsidR="00CD5870" w:rsidRPr="00B44B89">
        <w:t xml:space="preserve"> may face, depending on location. Tornadoes, floods and wildfires also pose serious threats. To lower the risk of closure and improve </w:t>
      </w:r>
      <w:r w:rsidR="00E84139">
        <w:t>the</w:t>
      </w:r>
      <w:r w:rsidR="00CD5870" w:rsidRPr="00B44B89">
        <w:t xml:space="preserve"> chances of a strong recovery, </w:t>
      </w:r>
      <w:r w:rsidR="00E84139">
        <w:t xml:space="preserve">businesses should </w:t>
      </w:r>
      <w:r w:rsidR="00CD5870" w:rsidRPr="00B44B89">
        <w:t xml:space="preserve">establish a comprehensive </w:t>
      </w:r>
      <w:r w:rsidR="00215F85">
        <w:t xml:space="preserve">weather </w:t>
      </w:r>
      <w:r w:rsidR="00CD5870" w:rsidRPr="00B44B89">
        <w:t>emergency plan</w:t>
      </w:r>
      <w:r w:rsidR="00215F85">
        <w:t xml:space="preserve">. </w:t>
      </w:r>
    </w:p>
    <w:p w14:paraId="5151CED9" w14:textId="3E609808" w:rsidR="00702958" w:rsidRPr="008E5863" w:rsidRDefault="008E5863">
      <w:pPr>
        <w:rPr>
          <w:rFonts w:ascii="Times New Roman" w:hAnsi="Times New Roman" w:cs="Times New Roman"/>
          <w:b/>
          <w:bCs/>
        </w:rPr>
      </w:pPr>
      <w:r w:rsidRPr="008E5863">
        <w:rPr>
          <w:rFonts w:ascii="Times New Roman" w:hAnsi="Times New Roman" w:cs="Times New Roman"/>
          <w:b/>
          <w:bCs/>
        </w:rPr>
        <w:t>Before a weather emergency closes your business, make a plan</w:t>
      </w:r>
    </w:p>
    <w:p w14:paraId="1580EBFE" w14:textId="31BD04BD" w:rsidR="00E22A82" w:rsidRPr="00B44B89" w:rsidRDefault="00E22A82" w:rsidP="00E22A82">
      <w:pPr>
        <w:pStyle w:val="NormalWeb"/>
      </w:pPr>
      <w:r w:rsidRPr="00B44B89">
        <w:t>It’s hurricane season</w:t>
      </w:r>
      <w:r w:rsidR="000E44C2" w:rsidRPr="00B44B89">
        <w:t xml:space="preserve"> </w:t>
      </w:r>
      <w:r w:rsidRPr="00B44B89">
        <w:t>—</w:t>
      </w:r>
      <w:r w:rsidR="000E44C2" w:rsidRPr="00B44B89">
        <w:t xml:space="preserve"> </w:t>
      </w:r>
      <w:r w:rsidRPr="00B44B89">
        <w:t xml:space="preserve">just one of several weather emergencies </w:t>
      </w:r>
      <w:r w:rsidR="00B95118">
        <w:t>companies</w:t>
      </w:r>
      <w:r w:rsidRPr="00B44B89">
        <w:t xml:space="preserve"> may face, depending on location. Tornadoes, floods and wildfires also pose serious threats. According to </w:t>
      </w:r>
      <w:r w:rsidR="00385472">
        <w:t xml:space="preserve">the Federal Emergency </w:t>
      </w:r>
      <w:r w:rsidR="000E084C">
        <w:t>Management Agency (</w:t>
      </w:r>
      <w:r w:rsidRPr="00B44B89">
        <w:t>FEMA</w:t>
      </w:r>
      <w:r w:rsidR="000E084C">
        <w:t>)</w:t>
      </w:r>
      <w:r w:rsidRPr="00B44B89">
        <w:t>, about 25% of businesses never reopen after a major disaster</w:t>
      </w:r>
      <w:r w:rsidR="00A04A4A">
        <w:t>. A</w:t>
      </w:r>
      <w:r w:rsidRPr="00B44B89">
        <w:t>nd many that do</w:t>
      </w:r>
      <w:r w:rsidR="00777EA8">
        <w:t xml:space="preserve"> reopen</w:t>
      </w:r>
      <w:r w:rsidRPr="00B44B89">
        <w:t xml:space="preserve"> struggle to recover.</w:t>
      </w:r>
    </w:p>
    <w:p w14:paraId="0DEA25C0" w14:textId="77777777" w:rsidR="00E22A82" w:rsidRPr="00B44B89" w:rsidRDefault="00E22A82" w:rsidP="00E22A82">
      <w:pPr>
        <w:pStyle w:val="NormalWeb"/>
      </w:pPr>
      <w:r w:rsidRPr="00B44B89">
        <w:t>To lower the risk of closure and improve your chances of a strong recovery, establish a comprehensive emergency plan before disaster strikes. FEMA recommends the following multi-step approach to help safeguard your business.</w:t>
      </w:r>
    </w:p>
    <w:p w14:paraId="1F5D3280" w14:textId="62B81137" w:rsidR="001D7DB1" w:rsidRPr="00B44B89" w:rsidRDefault="003E049B" w:rsidP="00E42A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Set goals </w:t>
      </w:r>
      <w:r w:rsidR="00CD49E2">
        <w:rPr>
          <w:rFonts w:ascii="Times New Roman" w:hAnsi="Times New Roman" w:cs="Times New Roman"/>
          <w:b/>
          <w:bCs/>
        </w:rPr>
        <w:t>and assign responsibility</w:t>
      </w:r>
    </w:p>
    <w:p w14:paraId="29BE6D18" w14:textId="37E53265" w:rsidR="003A597C" w:rsidRPr="00B44B89" w:rsidRDefault="000E44C2" w:rsidP="003A597C">
      <w:pPr>
        <w:pStyle w:val="NormalWeb"/>
      </w:pPr>
      <w:r w:rsidRPr="00B44B89">
        <w:t>Start by carefully defining</w:t>
      </w:r>
      <w:r w:rsidR="003A597C" w:rsidRPr="00B44B89">
        <w:t xml:space="preserve"> the goals of your disaster plan and identify</w:t>
      </w:r>
      <w:r w:rsidR="00401F2C" w:rsidRPr="00B44B89">
        <w:t>ing</w:t>
      </w:r>
      <w:r w:rsidR="003A597C" w:rsidRPr="00B44B89">
        <w:t xml:space="preserve"> who</w:t>
      </w:r>
      <w:r w:rsidR="00CA7D34">
        <w:t>’</w:t>
      </w:r>
      <w:r w:rsidR="003A597C" w:rsidRPr="00B44B89">
        <w:t>ll create, manage and execute it. Your priorities will likely include</w:t>
      </w:r>
      <w:r w:rsidR="00BC63BC" w:rsidRPr="00B44B89">
        <w:t>:</w:t>
      </w:r>
    </w:p>
    <w:p w14:paraId="096C0797" w14:textId="6E2CCDE3" w:rsidR="003A597C" w:rsidRPr="00B44B89" w:rsidRDefault="003A597C" w:rsidP="003A597C">
      <w:pPr>
        <w:pStyle w:val="NormalWeb"/>
        <w:numPr>
          <w:ilvl w:val="0"/>
          <w:numId w:val="7"/>
        </w:numPr>
      </w:pPr>
      <w:r w:rsidRPr="00B44B89">
        <w:t>Protecting employees and customers</w:t>
      </w:r>
      <w:r w:rsidR="00D029EA">
        <w:t>,</w:t>
      </w:r>
    </w:p>
    <w:p w14:paraId="106BE57B" w14:textId="69A43E46" w:rsidR="003A597C" w:rsidRPr="00B44B89" w:rsidRDefault="003A597C" w:rsidP="003A597C">
      <w:pPr>
        <w:pStyle w:val="NormalWeb"/>
        <w:numPr>
          <w:ilvl w:val="0"/>
          <w:numId w:val="7"/>
        </w:numPr>
      </w:pPr>
      <w:r w:rsidRPr="00B44B89">
        <w:t>Minimizing damage to assets</w:t>
      </w:r>
      <w:r w:rsidR="00D029EA">
        <w:t>, and</w:t>
      </w:r>
    </w:p>
    <w:p w14:paraId="5C721F63" w14:textId="6129D5A8" w:rsidR="00B351BD" w:rsidRDefault="003A597C" w:rsidP="00B351BD">
      <w:pPr>
        <w:pStyle w:val="NormalWeb"/>
        <w:numPr>
          <w:ilvl w:val="0"/>
          <w:numId w:val="7"/>
        </w:numPr>
      </w:pPr>
      <w:r w:rsidRPr="00B44B89">
        <w:t>Resuming operations as quickly as possible</w:t>
      </w:r>
      <w:r w:rsidR="00973D92">
        <w:t xml:space="preserve">. </w:t>
      </w:r>
      <w:r w:rsidR="00B351BD">
        <w:t xml:space="preserve">  </w:t>
      </w:r>
    </w:p>
    <w:p w14:paraId="7A6192A5" w14:textId="4F3BC426" w:rsidR="003A597C" w:rsidRPr="00B44B89" w:rsidRDefault="003A597C" w:rsidP="00B351BD">
      <w:pPr>
        <w:pStyle w:val="NormalWeb"/>
      </w:pPr>
      <w:r w:rsidRPr="00B44B89">
        <w:t xml:space="preserve">For legal and financial risk management, </w:t>
      </w:r>
      <w:r w:rsidR="001D6DA7">
        <w:t>consider adding a</w:t>
      </w:r>
      <w:r w:rsidRPr="00B44B89">
        <w:t>n attorney and an insurance professional</w:t>
      </w:r>
      <w:r w:rsidR="001D6DA7">
        <w:t xml:space="preserve"> to your team</w:t>
      </w:r>
      <w:r w:rsidRPr="00B44B89">
        <w:t>.</w:t>
      </w:r>
    </w:p>
    <w:p w14:paraId="4AB1852C" w14:textId="369F6B8A" w:rsidR="003A0D7E" w:rsidRPr="00B351BD" w:rsidRDefault="00B44B89" w:rsidP="00BC63BC">
      <w:pPr>
        <w:pStyle w:val="NormalWeb"/>
        <w:rPr>
          <w:b/>
          <w:bCs/>
        </w:rPr>
      </w:pPr>
      <w:r w:rsidRPr="00B351BD">
        <w:rPr>
          <w:b/>
          <w:bCs/>
        </w:rPr>
        <w:t>Craft your plan</w:t>
      </w:r>
    </w:p>
    <w:p w14:paraId="1B31C5F5" w14:textId="3B6BA31F" w:rsidR="003A0D7E" w:rsidRPr="00B44B89" w:rsidRDefault="00B44B89" w:rsidP="005C20DE">
      <w:pPr>
        <w:pStyle w:val="NormalWeb"/>
      </w:pPr>
      <w:r>
        <w:t>Begin by</w:t>
      </w:r>
      <w:r w:rsidR="003A0D7E" w:rsidRPr="00B44B89">
        <w:t xml:space="preserve"> identifying and prioritizing the risks your business may face</w:t>
      </w:r>
      <w:r w:rsidR="00D83670">
        <w:t>. These will likely include p</w:t>
      </w:r>
      <w:r w:rsidR="003A0D7E" w:rsidRPr="00B44B89">
        <w:t>hysical injuries to employees or customers</w:t>
      </w:r>
      <w:r w:rsidR="005C20DE">
        <w:t>. Also important to consider are</w:t>
      </w:r>
      <w:r w:rsidR="00D83670">
        <w:t xml:space="preserve"> b</w:t>
      </w:r>
      <w:r w:rsidR="003A0D7E" w:rsidRPr="00B44B89">
        <w:t>usiness interruption</w:t>
      </w:r>
      <w:r w:rsidR="005C22C5">
        <w:t>,</w:t>
      </w:r>
      <w:r w:rsidR="003A0D7E" w:rsidRPr="00B44B89">
        <w:t xml:space="preserve"> revenue loss</w:t>
      </w:r>
      <w:r w:rsidR="00FD1EC3">
        <w:t xml:space="preserve"> and</w:t>
      </w:r>
      <w:r w:rsidR="005C20DE">
        <w:t xml:space="preserve"> d</w:t>
      </w:r>
      <w:r w:rsidR="003A0D7E" w:rsidRPr="00B44B89">
        <w:t>amage to property, equipment, inventory or vital records</w:t>
      </w:r>
      <w:r w:rsidR="005C20DE">
        <w:t xml:space="preserve">. </w:t>
      </w:r>
    </w:p>
    <w:p w14:paraId="5F8418DA" w14:textId="1EC0F094" w:rsidR="003A0D7E" w:rsidRDefault="003A0D7E" w:rsidP="003A0D7E">
      <w:pPr>
        <w:pStyle w:val="NormalWeb"/>
      </w:pPr>
      <w:r w:rsidRPr="00B44B89">
        <w:t>Your plan</w:t>
      </w:r>
      <w:r w:rsidR="00B34524">
        <w:t xml:space="preserve"> should address:</w:t>
      </w:r>
    </w:p>
    <w:p w14:paraId="69BA3CA8" w14:textId="1D0CB486" w:rsidR="003A0D7E" w:rsidRPr="00B34524" w:rsidRDefault="003A0D7E" w:rsidP="0011251E">
      <w:pPr>
        <w:pStyle w:val="NormalWeb"/>
        <w:ind w:left="360"/>
      </w:pPr>
      <w:r w:rsidRPr="0011251E">
        <w:rPr>
          <w:rStyle w:val="Strong"/>
          <w:rFonts w:eastAsiaTheme="majorEastAsia"/>
        </w:rPr>
        <w:t xml:space="preserve">Employee </w:t>
      </w:r>
      <w:r w:rsidR="00AE587D" w:rsidRPr="0011251E">
        <w:rPr>
          <w:rStyle w:val="Strong"/>
          <w:rFonts w:eastAsiaTheme="majorEastAsia"/>
        </w:rPr>
        <w:t>r</w:t>
      </w:r>
      <w:r w:rsidRPr="0011251E">
        <w:rPr>
          <w:rStyle w:val="Strong"/>
          <w:rFonts w:eastAsiaTheme="majorEastAsia"/>
        </w:rPr>
        <w:t>oles</w:t>
      </w:r>
      <w:r w:rsidR="00912F2D" w:rsidRPr="0011251E">
        <w:rPr>
          <w:rStyle w:val="Strong"/>
          <w:rFonts w:eastAsiaTheme="majorEastAsia"/>
        </w:rPr>
        <w:t>.</w:t>
      </w:r>
      <w:r w:rsidR="00912F2D">
        <w:rPr>
          <w:rStyle w:val="Strong"/>
          <w:rFonts w:eastAsiaTheme="majorEastAsia"/>
          <w:b w:val="0"/>
          <w:bCs w:val="0"/>
        </w:rPr>
        <w:t xml:space="preserve"> </w:t>
      </w:r>
      <w:r w:rsidRPr="00B34524">
        <w:t>Assign responsibilities to staff with relevant skills for different weather emergencies.</w:t>
      </w:r>
    </w:p>
    <w:p w14:paraId="28B5F497" w14:textId="0B764B67" w:rsidR="003A0D7E" w:rsidRPr="00B34524" w:rsidRDefault="003A0D7E" w:rsidP="0011251E">
      <w:pPr>
        <w:pStyle w:val="NormalWeb"/>
        <w:ind w:left="360"/>
      </w:pPr>
      <w:r w:rsidRPr="0011251E">
        <w:rPr>
          <w:rStyle w:val="Strong"/>
          <w:rFonts w:eastAsiaTheme="majorEastAsia"/>
        </w:rPr>
        <w:t xml:space="preserve">Evacuation </w:t>
      </w:r>
      <w:r w:rsidR="00AE587D" w:rsidRPr="0011251E">
        <w:rPr>
          <w:rStyle w:val="Strong"/>
          <w:rFonts w:eastAsiaTheme="majorEastAsia"/>
        </w:rPr>
        <w:t>p</w:t>
      </w:r>
      <w:r w:rsidRPr="0011251E">
        <w:rPr>
          <w:rStyle w:val="Strong"/>
          <w:rFonts w:eastAsiaTheme="majorEastAsia"/>
        </w:rPr>
        <w:t>rocedures</w:t>
      </w:r>
      <w:r w:rsidR="00912F2D" w:rsidRPr="0011251E">
        <w:rPr>
          <w:rStyle w:val="Strong"/>
          <w:rFonts w:eastAsiaTheme="majorEastAsia"/>
        </w:rPr>
        <w:t>.</w:t>
      </w:r>
      <w:r w:rsidRPr="00B34524">
        <w:t xml:space="preserve"> Develop clear evacuation routes and protocols.</w:t>
      </w:r>
    </w:p>
    <w:p w14:paraId="67750C7C" w14:textId="6EC13CAF" w:rsidR="003A0D7E" w:rsidRPr="00B34524" w:rsidRDefault="003A0D7E" w:rsidP="0011251E">
      <w:pPr>
        <w:pStyle w:val="NormalWeb"/>
        <w:ind w:left="360"/>
      </w:pPr>
      <w:r w:rsidRPr="0011251E">
        <w:rPr>
          <w:rStyle w:val="Strong"/>
          <w:rFonts w:eastAsiaTheme="majorEastAsia"/>
        </w:rPr>
        <w:t xml:space="preserve">Safety </w:t>
      </w:r>
      <w:r w:rsidR="00AE587D" w:rsidRPr="0011251E">
        <w:rPr>
          <w:rStyle w:val="Strong"/>
          <w:rFonts w:eastAsiaTheme="majorEastAsia"/>
        </w:rPr>
        <w:t>e</w:t>
      </w:r>
      <w:r w:rsidRPr="0011251E">
        <w:rPr>
          <w:rStyle w:val="Strong"/>
          <w:rFonts w:eastAsiaTheme="majorEastAsia"/>
        </w:rPr>
        <w:t>quipment</w:t>
      </w:r>
      <w:r w:rsidR="00451F06" w:rsidRPr="0011251E">
        <w:rPr>
          <w:rStyle w:val="Strong"/>
          <w:rFonts w:eastAsiaTheme="majorEastAsia"/>
        </w:rPr>
        <w:t>.</w:t>
      </w:r>
      <w:r w:rsidRPr="00B34524">
        <w:t xml:space="preserve"> Define needs for items</w:t>
      </w:r>
      <w:r w:rsidR="00AE587D">
        <w:t xml:space="preserve"> such as</w:t>
      </w:r>
      <w:r w:rsidRPr="00B34524">
        <w:t xml:space="preserve"> first aid kits, fire extinguishers and sprinkler systems.</w:t>
      </w:r>
    </w:p>
    <w:p w14:paraId="106CE3C4" w14:textId="0641FCF0" w:rsidR="003A0D7E" w:rsidRPr="00B34524" w:rsidRDefault="003A0D7E" w:rsidP="0011251E">
      <w:pPr>
        <w:pStyle w:val="NormalWeb"/>
        <w:ind w:left="360"/>
      </w:pPr>
      <w:r w:rsidRPr="0011251E">
        <w:rPr>
          <w:rStyle w:val="Strong"/>
          <w:rFonts w:eastAsiaTheme="majorEastAsia"/>
        </w:rPr>
        <w:t xml:space="preserve">Data </w:t>
      </w:r>
      <w:r w:rsidR="00AE587D" w:rsidRPr="0011251E">
        <w:rPr>
          <w:rStyle w:val="Strong"/>
          <w:rFonts w:eastAsiaTheme="majorEastAsia"/>
        </w:rPr>
        <w:t>p</w:t>
      </w:r>
      <w:r w:rsidRPr="0011251E">
        <w:rPr>
          <w:rStyle w:val="Strong"/>
          <w:rFonts w:eastAsiaTheme="majorEastAsia"/>
        </w:rPr>
        <w:t>rotection</w:t>
      </w:r>
      <w:r w:rsidR="00451F06" w:rsidRPr="0011251E">
        <w:rPr>
          <w:rStyle w:val="Strong"/>
          <w:rFonts w:eastAsiaTheme="majorEastAsia"/>
        </w:rPr>
        <w:t>.</w:t>
      </w:r>
      <w:r w:rsidRPr="00B34524">
        <w:t xml:space="preserve"> Secure vital records and documents </w:t>
      </w:r>
      <w:r w:rsidR="004F089F">
        <w:t>by means such</w:t>
      </w:r>
      <w:r w:rsidR="00AE587D">
        <w:t xml:space="preserve"> </w:t>
      </w:r>
      <w:r w:rsidR="001D6DA7">
        <w:t xml:space="preserve">as </w:t>
      </w:r>
      <w:r w:rsidRPr="00B34524">
        <w:t>remote backups and physical copies</w:t>
      </w:r>
      <w:r w:rsidR="00AE587D">
        <w:t xml:space="preserve">. </w:t>
      </w:r>
    </w:p>
    <w:p w14:paraId="3C6A8D33" w14:textId="2C91444D" w:rsidR="003A0D7E" w:rsidRPr="00B34524" w:rsidRDefault="003A0D7E" w:rsidP="0011251E">
      <w:pPr>
        <w:pStyle w:val="NormalWeb"/>
        <w:ind w:left="360"/>
      </w:pPr>
      <w:r w:rsidRPr="0011251E">
        <w:rPr>
          <w:rStyle w:val="Strong"/>
          <w:rFonts w:eastAsiaTheme="majorEastAsia"/>
        </w:rPr>
        <w:t xml:space="preserve">Communication </w:t>
      </w:r>
      <w:r w:rsidR="00AE587D" w:rsidRPr="0011251E">
        <w:rPr>
          <w:rStyle w:val="Strong"/>
          <w:rFonts w:eastAsiaTheme="majorEastAsia"/>
        </w:rPr>
        <w:t>s</w:t>
      </w:r>
      <w:r w:rsidRPr="0011251E">
        <w:rPr>
          <w:rStyle w:val="Strong"/>
          <w:rFonts w:eastAsiaTheme="majorEastAsia"/>
        </w:rPr>
        <w:t>trategy</w:t>
      </w:r>
      <w:r w:rsidR="00451F06" w:rsidRPr="0011251E">
        <w:rPr>
          <w:rStyle w:val="Strong"/>
          <w:rFonts w:eastAsiaTheme="majorEastAsia"/>
        </w:rPr>
        <w:t>.</w:t>
      </w:r>
      <w:r w:rsidRPr="00B34524">
        <w:t xml:space="preserve"> Establish how you’ll </w:t>
      </w:r>
      <w:r w:rsidR="00AE587D">
        <w:t>keep</w:t>
      </w:r>
      <w:r w:rsidRPr="00B34524">
        <w:t xml:space="preserve"> employees and customers </w:t>
      </w:r>
      <w:r w:rsidR="00AE587D">
        <w:t>updated</w:t>
      </w:r>
      <w:r w:rsidR="00ED64F7">
        <w:t xml:space="preserve"> as to</w:t>
      </w:r>
      <w:r w:rsidRPr="00B34524">
        <w:t xml:space="preserve"> status and recovery timeline.</w:t>
      </w:r>
    </w:p>
    <w:p w14:paraId="5EB7C3CE" w14:textId="5BF611E4" w:rsidR="003A0D7E" w:rsidRPr="00B34524" w:rsidRDefault="003A0D7E" w:rsidP="0011251E">
      <w:pPr>
        <w:pStyle w:val="NormalWeb"/>
        <w:ind w:left="360"/>
      </w:pPr>
      <w:r w:rsidRPr="0011251E">
        <w:rPr>
          <w:rStyle w:val="Strong"/>
          <w:rFonts w:eastAsiaTheme="majorEastAsia"/>
        </w:rPr>
        <w:t xml:space="preserve">Inventory </w:t>
      </w:r>
      <w:r w:rsidR="00ED64F7" w:rsidRPr="0011251E">
        <w:rPr>
          <w:rStyle w:val="Strong"/>
          <w:rFonts w:eastAsiaTheme="majorEastAsia"/>
        </w:rPr>
        <w:t>and su</w:t>
      </w:r>
      <w:r w:rsidRPr="0011251E">
        <w:rPr>
          <w:rStyle w:val="Strong"/>
          <w:rFonts w:eastAsiaTheme="majorEastAsia"/>
        </w:rPr>
        <w:t xml:space="preserve">pplier </w:t>
      </w:r>
      <w:r w:rsidR="00ED64F7" w:rsidRPr="0011251E">
        <w:rPr>
          <w:rStyle w:val="Strong"/>
          <w:rFonts w:eastAsiaTheme="majorEastAsia"/>
        </w:rPr>
        <w:t>l</w:t>
      </w:r>
      <w:r w:rsidRPr="0011251E">
        <w:rPr>
          <w:rStyle w:val="Strong"/>
          <w:rFonts w:eastAsiaTheme="majorEastAsia"/>
        </w:rPr>
        <w:t>ist</w:t>
      </w:r>
      <w:r w:rsidR="00451F06" w:rsidRPr="0011251E">
        <w:rPr>
          <w:rStyle w:val="Strong"/>
          <w:rFonts w:eastAsiaTheme="majorEastAsia"/>
        </w:rPr>
        <w:t>.</w:t>
      </w:r>
      <w:r w:rsidRPr="00B34524">
        <w:t xml:space="preserve"> Keep a current list of critical equipment and replacement suppliers.</w:t>
      </w:r>
    </w:p>
    <w:p w14:paraId="4ADF8D5A" w14:textId="0A194274" w:rsidR="003A0D7E" w:rsidRPr="00B34524" w:rsidRDefault="003A0D7E" w:rsidP="0011251E">
      <w:pPr>
        <w:pStyle w:val="NormalWeb"/>
        <w:ind w:left="360"/>
      </w:pPr>
      <w:r w:rsidRPr="0011251E">
        <w:rPr>
          <w:rStyle w:val="Strong"/>
          <w:rFonts w:eastAsiaTheme="majorEastAsia"/>
        </w:rPr>
        <w:t xml:space="preserve">Operational </w:t>
      </w:r>
      <w:r w:rsidR="00657A90" w:rsidRPr="0011251E">
        <w:rPr>
          <w:rStyle w:val="Strong"/>
          <w:rFonts w:eastAsiaTheme="majorEastAsia"/>
        </w:rPr>
        <w:t>c</w:t>
      </w:r>
      <w:r w:rsidRPr="0011251E">
        <w:rPr>
          <w:rStyle w:val="Strong"/>
          <w:rFonts w:eastAsiaTheme="majorEastAsia"/>
        </w:rPr>
        <w:t>ontinuity</w:t>
      </w:r>
      <w:r w:rsidR="00451F06" w:rsidRPr="0011251E">
        <w:rPr>
          <w:rStyle w:val="Strong"/>
          <w:rFonts w:eastAsiaTheme="majorEastAsia"/>
        </w:rPr>
        <w:t>.</w:t>
      </w:r>
      <w:r w:rsidRPr="00B34524">
        <w:t xml:space="preserve"> Create contingency plans to run essential functions remotely with a minimal team.</w:t>
      </w:r>
    </w:p>
    <w:p w14:paraId="7D3E9586" w14:textId="061721D4" w:rsidR="003A0D7E" w:rsidRPr="00B44B89" w:rsidRDefault="003A0D7E" w:rsidP="0011251E">
      <w:pPr>
        <w:pStyle w:val="NormalWeb"/>
        <w:ind w:left="360"/>
      </w:pPr>
      <w:r w:rsidRPr="0011251E">
        <w:rPr>
          <w:rStyle w:val="Strong"/>
          <w:rFonts w:eastAsiaTheme="majorEastAsia"/>
        </w:rPr>
        <w:t xml:space="preserve">HR </w:t>
      </w:r>
      <w:r w:rsidR="00657A90" w:rsidRPr="0011251E">
        <w:rPr>
          <w:rStyle w:val="Strong"/>
          <w:rFonts w:eastAsiaTheme="majorEastAsia"/>
        </w:rPr>
        <w:t>and</w:t>
      </w:r>
      <w:r w:rsidRPr="0011251E">
        <w:rPr>
          <w:rStyle w:val="Strong"/>
          <w:rFonts w:eastAsiaTheme="majorEastAsia"/>
        </w:rPr>
        <w:t xml:space="preserve"> </w:t>
      </w:r>
      <w:r w:rsidR="00657A90" w:rsidRPr="0011251E">
        <w:rPr>
          <w:rStyle w:val="Strong"/>
          <w:rFonts w:eastAsiaTheme="majorEastAsia"/>
        </w:rPr>
        <w:t>p</w:t>
      </w:r>
      <w:r w:rsidRPr="0011251E">
        <w:rPr>
          <w:rStyle w:val="Strong"/>
          <w:rFonts w:eastAsiaTheme="majorEastAsia"/>
        </w:rPr>
        <w:t xml:space="preserve">ayroll </w:t>
      </w:r>
      <w:r w:rsidR="00657A90" w:rsidRPr="0011251E">
        <w:rPr>
          <w:rStyle w:val="Strong"/>
          <w:rFonts w:eastAsiaTheme="majorEastAsia"/>
        </w:rPr>
        <w:t>p</w:t>
      </w:r>
      <w:r w:rsidRPr="0011251E">
        <w:rPr>
          <w:rStyle w:val="Strong"/>
          <w:rFonts w:eastAsiaTheme="majorEastAsia"/>
        </w:rPr>
        <w:t>olicies</w:t>
      </w:r>
      <w:r w:rsidR="00451F06" w:rsidRPr="0011251E">
        <w:rPr>
          <w:rStyle w:val="Strong"/>
          <w:rFonts w:eastAsiaTheme="majorEastAsia"/>
        </w:rPr>
        <w:t>.</w:t>
      </w:r>
      <w:r w:rsidRPr="00B34524">
        <w:t xml:space="preserve"> Set guidelines</w:t>
      </w:r>
      <w:r w:rsidRPr="00B44B89">
        <w:t xml:space="preserve"> for compensating nonexempt employees who </w:t>
      </w:r>
      <w:r w:rsidR="0053605D">
        <w:t>can't</w:t>
      </w:r>
      <w:r w:rsidRPr="00B44B89">
        <w:t xml:space="preserve"> work during downtime.</w:t>
      </w:r>
    </w:p>
    <w:p w14:paraId="19282201" w14:textId="407972A5" w:rsidR="00B95383" w:rsidRDefault="003A0D7E" w:rsidP="00B95383">
      <w:pPr>
        <w:pStyle w:val="NormalWeb"/>
      </w:pPr>
      <w:r w:rsidRPr="00B44B89">
        <w:t>Keep your plan thorough but manageable to ensure it’s practical, updatable and easy to follow.</w:t>
      </w:r>
    </w:p>
    <w:p w14:paraId="7AD743B4" w14:textId="77777777" w:rsidR="00B95383" w:rsidRDefault="00B50309" w:rsidP="00B95383">
      <w:pPr>
        <w:pStyle w:val="NormalWeb"/>
        <w:rPr>
          <w:b/>
          <w:bCs/>
        </w:rPr>
      </w:pPr>
      <w:r w:rsidRPr="00B50309">
        <w:rPr>
          <w:b/>
          <w:bCs/>
        </w:rPr>
        <w:t>P</w:t>
      </w:r>
      <w:r w:rsidR="00B95383">
        <w:rPr>
          <w:b/>
          <w:bCs/>
        </w:rPr>
        <w:t>ut the plan to work</w:t>
      </w:r>
    </w:p>
    <w:p w14:paraId="1E693C1E" w14:textId="617E1AF5" w:rsidR="00466767" w:rsidRDefault="00043D89" w:rsidP="00E84F71">
      <w:pPr>
        <w:pStyle w:val="NormalWeb"/>
      </w:pPr>
      <w:r w:rsidRPr="00043D89">
        <w:t>To</w:t>
      </w:r>
      <w:r w:rsidR="00DE6C54" w:rsidRPr="00B44B89">
        <w:t xml:space="preserve"> </w:t>
      </w:r>
      <w:r w:rsidR="005622E7">
        <w:t>implement</w:t>
      </w:r>
      <w:r w:rsidR="005622E7" w:rsidRPr="00B44B89">
        <w:t xml:space="preserve"> </w:t>
      </w:r>
      <w:r w:rsidR="00DE6C54" w:rsidRPr="00B44B89">
        <w:t xml:space="preserve">your plan, inform employees of their roles, assign responsibilities and provide any necessary training. </w:t>
      </w:r>
      <w:r w:rsidR="00634FF5">
        <w:t>Ensure that all essential emergency equipment is readily available</w:t>
      </w:r>
      <w:r w:rsidR="00DE6C54" w:rsidRPr="00B44B89">
        <w:t xml:space="preserve"> and that your insurance coverage is sufficient</w:t>
      </w:r>
      <w:r w:rsidR="00166567">
        <w:t xml:space="preserve"> to meet your needs</w:t>
      </w:r>
      <w:r w:rsidR="00DE6C54" w:rsidRPr="00B44B89">
        <w:t xml:space="preserve">. </w:t>
      </w:r>
    </w:p>
    <w:p w14:paraId="5769EE23" w14:textId="2FBA40C4" w:rsidR="00B50309" w:rsidRDefault="00466767" w:rsidP="00E84F71">
      <w:pPr>
        <w:pStyle w:val="NormalWeb"/>
      </w:pPr>
      <w:r>
        <w:t xml:space="preserve">Identify possible </w:t>
      </w:r>
      <w:r w:rsidR="00DE6C54" w:rsidRPr="00B44B89">
        <w:t>infrastructure gaps</w:t>
      </w:r>
      <w:r>
        <w:t xml:space="preserve"> and address them promptly</w:t>
      </w:r>
      <w:r w:rsidR="008A0BF3">
        <w:t xml:space="preserve"> to ensure safety</w:t>
      </w:r>
      <w:r>
        <w:t xml:space="preserve">. An example would be </w:t>
      </w:r>
      <w:r w:rsidR="004D58A7">
        <w:t>inadequate emergency exits</w:t>
      </w:r>
      <w:r w:rsidR="008A0BF3">
        <w:t>.</w:t>
      </w:r>
    </w:p>
    <w:p w14:paraId="1A29CC9A" w14:textId="526BBB1B" w:rsidR="00E84F71" w:rsidRPr="00E84F71" w:rsidRDefault="00E84F71" w:rsidP="00E84F71">
      <w:pPr>
        <w:pStyle w:val="NormalWeb"/>
        <w:rPr>
          <w:b/>
          <w:bCs/>
        </w:rPr>
      </w:pPr>
      <w:r w:rsidRPr="00E84F71">
        <w:rPr>
          <w:b/>
          <w:bCs/>
        </w:rPr>
        <w:t>Do run throughs</w:t>
      </w:r>
    </w:p>
    <w:p w14:paraId="0E9E0A8E" w14:textId="7C915E31" w:rsidR="00B50309" w:rsidRPr="00B50309" w:rsidRDefault="00B50309" w:rsidP="00A52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B50309">
        <w:rPr>
          <w:rFonts w:ascii="Times New Roman" w:eastAsia="Times New Roman" w:hAnsi="Times New Roman" w:cs="Times New Roman"/>
          <w:lang w:eastAsia="en-US"/>
        </w:rPr>
        <w:t>Regular practice strengthens preparedness. Conduct drills to</w:t>
      </w:r>
      <w:r w:rsidR="000641C2">
        <w:rPr>
          <w:rFonts w:ascii="Times New Roman" w:eastAsia="Times New Roman" w:hAnsi="Times New Roman" w:cs="Times New Roman"/>
          <w:lang w:eastAsia="en-US"/>
        </w:rPr>
        <w:t xml:space="preserve"> e</w:t>
      </w:r>
      <w:r w:rsidRPr="00B50309">
        <w:rPr>
          <w:rFonts w:ascii="Times New Roman" w:eastAsia="Times New Roman" w:hAnsi="Times New Roman" w:cs="Times New Roman"/>
          <w:lang w:eastAsia="en-US"/>
        </w:rPr>
        <w:t xml:space="preserve">nsure safe evacuation procedures are clear and </w:t>
      </w:r>
      <w:r w:rsidR="008A5A26">
        <w:rPr>
          <w:rFonts w:ascii="Times New Roman" w:eastAsia="Times New Roman" w:hAnsi="Times New Roman" w:cs="Times New Roman"/>
          <w:lang w:eastAsia="en-US"/>
        </w:rPr>
        <w:t>compelling</w:t>
      </w:r>
      <w:r w:rsidRPr="00B50309">
        <w:rPr>
          <w:rFonts w:ascii="Times New Roman" w:eastAsia="Times New Roman" w:hAnsi="Times New Roman" w:cs="Times New Roman"/>
          <w:lang w:eastAsia="en-US"/>
        </w:rPr>
        <w:t>.</w:t>
      </w:r>
      <w:r w:rsidR="00A52E4E">
        <w:rPr>
          <w:rFonts w:ascii="Times New Roman" w:eastAsia="Times New Roman" w:hAnsi="Times New Roman" w:cs="Times New Roman"/>
          <w:lang w:eastAsia="en-US"/>
        </w:rPr>
        <w:t xml:space="preserve"> V</w:t>
      </w:r>
      <w:r w:rsidRPr="00B50309">
        <w:rPr>
          <w:rFonts w:ascii="Times New Roman" w:eastAsia="Times New Roman" w:hAnsi="Times New Roman" w:cs="Times New Roman"/>
          <w:lang w:eastAsia="en-US"/>
        </w:rPr>
        <w:t>erify that safety equipment, data backups, and other safeguards function as intended.</w:t>
      </w:r>
    </w:p>
    <w:p w14:paraId="59E4F74A" w14:textId="24C6229F" w:rsidR="007C6922" w:rsidRDefault="00C97F4B" w:rsidP="00E8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Be proactive. </w:t>
      </w:r>
      <w:r w:rsidR="00B50309" w:rsidRPr="00B50309">
        <w:rPr>
          <w:rFonts w:ascii="Times New Roman" w:eastAsia="Times New Roman" w:hAnsi="Times New Roman" w:cs="Times New Roman"/>
          <w:lang w:eastAsia="en-US"/>
        </w:rPr>
        <w:t>Don’t wait for a real emergency to discover weaknesses.</w:t>
      </w:r>
      <w:r w:rsidR="00E84F71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6674472D" w14:textId="3DDD0F5B" w:rsidR="00E84F71" w:rsidRPr="00E84F71" w:rsidRDefault="00E06720" w:rsidP="00E84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Assurance</w:t>
      </w:r>
    </w:p>
    <w:p w14:paraId="3FEFB53D" w14:textId="3FC9CC28" w:rsidR="007C6922" w:rsidRPr="00B44B89" w:rsidRDefault="00E06720" w:rsidP="007C6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Your business may never </w:t>
      </w:r>
      <w:r w:rsidR="00265F5E">
        <w:rPr>
          <w:rFonts w:ascii="Times New Roman" w:eastAsia="Times New Roman" w:hAnsi="Times New Roman" w:cs="Times New Roman"/>
          <w:color w:val="000000"/>
          <w:lang w:eastAsia="en-US"/>
        </w:rPr>
        <w:t xml:space="preserve">be directly impacted by a severe weather </w:t>
      </w:r>
      <w:r w:rsidR="00AC314D">
        <w:rPr>
          <w:rFonts w:ascii="Times New Roman" w:eastAsia="Times New Roman" w:hAnsi="Times New Roman" w:cs="Times New Roman"/>
          <w:color w:val="000000"/>
          <w:lang w:eastAsia="en-US"/>
        </w:rPr>
        <w:t>event. But having a solid emergency pre</w:t>
      </w:r>
      <w:r w:rsidR="00384B2F">
        <w:rPr>
          <w:rFonts w:ascii="Times New Roman" w:eastAsia="Times New Roman" w:hAnsi="Times New Roman" w:cs="Times New Roman"/>
          <w:color w:val="000000"/>
          <w:lang w:eastAsia="en-US"/>
        </w:rPr>
        <w:t xml:space="preserve">paredness plan can still offer tangible benefits, such as lowering certain business insurance costs. More importantly, it brings </w:t>
      </w:r>
      <w:r w:rsidR="00D501A9">
        <w:rPr>
          <w:rFonts w:ascii="Times New Roman" w:eastAsia="Times New Roman" w:hAnsi="Times New Roman" w:cs="Times New Roman"/>
          <w:color w:val="000000"/>
          <w:lang w:eastAsia="en-US"/>
        </w:rPr>
        <w:t>peace of mind that allow</w:t>
      </w:r>
      <w:r w:rsidR="00C3757C">
        <w:rPr>
          <w:rFonts w:ascii="Times New Roman" w:eastAsia="Times New Roman" w:hAnsi="Times New Roman" w:cs="Times New Roman"/>
          <w:color w:val="000000"/>
          <w:lang w:eastAsia="en-US"/>
        </w:rPr>
        <w:t>s</w:t>
      </w:r>
      <w:r w:rsidR="00D501A9">
        <w:rPr>
          <w:rFonts w:ascii="Times New Roman" w:eastAsia="Times New Roman" w:hAnsi="Times New Roman" w:cs="Times New Roman"/>
          <w:color w:val="000000"/>
          <w:lang w:eastAsia="en-US"/>
        </w:rPr>
        <w:t xml:space="preserve"> you to stay focused on running and growing your business</w:t>
      </w:r>
      <w:r w:rsidR="002B4CAB">
        <w:rPr>
          <w:rFonts w:ascii="Times New Roman" w:eastAsia="Times New Roman" w:hAnsi="Times New Roman" w:cs="Times New Roman"/>
          <w:color w:val="000000"/>
          <w:lang w:eastAsia="en-US"/>
        </w:rPr>
        <w:t>, rather than worrying about the possibilities. Contact your professional advi</w:t>
      </w:r>
      <w:r w:rsidR="00C3757C">
        <w:rPr>
          <w:rFonts w:ascii="Times New Roman" w:eastAsia="Times New Roman" w:hAnsi="Times New Roman" w:cs="Times New Roman"/>
          <w:color w:val="000000"/>
          <w:lang w:eastAsia="en-US"/>
        </w:rPr>
        <w:t>s</w:t>
      </w:r>
      <w:r w:rsidR="002B4CAB">
        <w:rPr>
          <w:rFonts w:ascii="Times New Roman" w:eastAsia="Times New Roman" w:hAnsi="Times New Roman" w:cs="Times New Roman"/>
          <w:color w:val="000000"/>
          <w:lang w:eastAsia="en-US"/>
        </w:rPr>
        <w:t xml:space="preserve">ors for guidance </w:t>
      </w:r>
      <w:r w:rsidR="0011251E">
        <w:rPr>
          <w:rFonts w:ascii="Times New Roman" w:eastAsia="Times New Roman" w:hAnsi="Times New Roman" w:cs="Times New Roman"/>
          <w:color w:val="000000"/>
          <w:lang w:eastAsia="en-US"/>
        </w:rPr>
        <w:t>tailored to your situation.</w:t>
      </w:r>
    </w:p>
    <w:p w14:paraId="44BAF569" w14:textId="21BC59CB" w:rsidR="003A0D7E" w:rsidRPr="00661CCE" w:rsidRDefault="00E42A5C" w:rsidP="00661CCE">
      <w:pPr>
        <w:pStyle w:val="ListParagraph"/>
        <w:ind w:left="0"/>
        <w:rPr>
          <w:rFonts w:ascii="Times New Roman" w:hAnsi="Times New Roman" w:cs="Times New Roman"/>
          <w:b/>
          <w:bCs/>
        </w:rPr>
      </w:pPr>
      <w:r w:rsidRPr="00661CCE">
        <w:rPr>
          <w:rFonts w:ascii="Times New Roman" w:hAnsi="Times New Roman" w:cs="Times New Roman"/>
          <w:b/>
          <w:bCs/>
        </w:rPr>
        <w:t>Sidebar:</w:t>
      </w:r>
    </w:p>
    <w:p w14:paraId="254EFFDF" w14:textId="7B778239" w:rsidR="00E42A5C" w:rsidRPr="00B50309" w:rsidRDefault="00D17E2E" w:rsidP="00E42A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n-US"/>
        </w:rPr>
      </w:pPr>
      <w:r w:rsidRPr="00D17E2E">
        <w:rPr>
          <w:rFonts w:ascii="Times New Roman" w:hAnsi="Times New Roman" w:cs="Times New Roman"/>
          <w:b/>
          <w:bCs/>
        </w:rPr>
        <w:t>Monitoring and tweaking</w:t>
      </w:r>
    </w:p>
    <w:p w14:paraId="6EC4A270" w14:textId="5DA39D99" w:rsidR="0066544E" w:rsidRDefault="00DE574A" w:rsidP="000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B44B89">
        <w:rPr>
          <w:rFonts w:ascii="Times New Roman" w:eastAsia="Times New Roman" w:hAnsi="Times New Roman" w:cs="Times New Roman"/>
          <w:lang w:eastAsia="en-US"/>
        </w:rPr>
        <w:t>With a solid plan in place, relax</w:t>
      </w:r>
      <w:r w:rsidR="00021093">
        <w:rPr>
          <w:rFonts w:ascii="Times New Roman" w:eastAsia="Times New Roman" w:hAnsi="Times New Roman" w:cs="Times New Roman"/>
          <w:lang w:eastAsia="en-US"/>
        </w:rPr>
        <w:t xml:space="preserve">, but </w:t>
      </w:r>
      <w:r w:rsidRPr="00B44B89">
        <w:rPr>
          <w:rFonts w:ascii="Times New Roman" w:eastAsia="Times New Roman" w:hAnsi="Times New Roman" w:cs="Times New Roman"/>
          <w:lang w:eastAsia="en-US"/>
        </w:rPr>
        <w:t xml:space="preserve">not too much. </w:t>
      </w:r>
      <w:r w:rsidR="00E42A5C" w:rsidRPr="00B50309">
        <w:rPr>
          <w:rFonts w:ascii="Times New Roman" w:eastAsia="Times New Roman" w:hAnsi="Times New Roman" w:cs="Times New Roman"/>
          <w:lang w:eastAsia="en-US"/>
        </w:rPr>
        <w:t xml:space="preserve">Review and update your plan at least annually to reflect changes in staff, operations or layout. </w:t>
      </w:r>
    </w:p>
    <w:p w14:paraId="42EDF276" w14:textId="2D3D8B4A" w:rsidR="00E42A5C" w:rsidRPr="00B50309" w:rsidRDefault="00EC4ECD" w:rsidP="000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Incorporate</w:t>
      </w:r>
      <w:r w:rsidRPr="00B50309">
        <w:rPr>
          <w:rFonts w:ascii="Times New Roman" w:eastAsia="Times New Roman" w:hAnsi="Times New Roman" w:cs="Times New Roman"/>
          <w:lang w:eastAsia="en-US"/>
        </w:rPr>
        <w:t xml:space="preserve"> </w:t>
      </w:r>
      <w:r w:rsidR="00E42A5C" w:rsidRPr="00B50309">
        <w:rPr>
          <w:rFonts w:ascii="Times New Roman" w:eastAsia="Times New Roman" w:hAnsi="Times New Roman" w:cs="Times New Roman"/>
          <w:lang w:eastAsia="en-US"/>
        </w:rPr>
        <w:t>feedback from</w:t>
      </w:r>
      <w:r w:rsidR="003E7F04" w:rsidRPr="00B44B89">
        <w:rPr>
          <w:rFonts w:ascii="Times New Roman" w:eastAsia="Times New Roman" w:hAnsi="Times New Roman" w:cs="Times New Roman"/>
          <w:lang w:eastAsia="en-US"/>
        </w:rPr>
        <w:t xml:space="preserve"> various sources, such as test results, employee input and new risks </w:t>
      </w:r>
      <w:r w:rsidR="00051367" w:rsidRPr="00B44B89">
        <w:rPr>
          <w:rFonts w:ascii="Times New Roman" w:eastAsia="Times New Roman" w:hAnsi="Times New Roman" w:cs="Times New Roman"/>
          <w:lang w:eastAsia="en-US"/>
        </w:rPr>
        <w:t>you’ve discovered or lessons learned. A</w:t>
      </w:r>
      <w:r w:rsidR="00E42A5C" w:rsidRPr="00B50309">
        <w:rPr>
          <w:rFonts w:ascii="Times New Roman" w:eastAsia="Times New Roman" w:hAnsi="Times New Roman" w:cs="Times New Roman"/>
          <w:lang w:eastAsia="en-US"/>
        </w:rPr>
        <w:t>dapt</w:t>
      </w:r>
      <w:r w:rsidR="009B0FD7">
        <w:rPr>
          <w:rFonts w:ascii="Times New Roman" w:eastAsia="Times New Roman" w:hAnsi="Times New Roman" w:cs="Times New Roman"/>
          <w:lang w:eastAsia="en-US"/>
        </w:rPr>
        <w:t>ing</w:t>
      </w:r>
      <w:r w:rsidR="00E42A5C" w:rsidRPr="00B50309">
        <w:rPr>
          <w:rFonts w:ascii="Times New Roman" w:eastAsia="Times New Roman" w:hAnsi="Times New Roman" w:cs="Times New Roman"/>
          <w:lang w:eastAsia="en-US"/>
        </w:rPr>
        <w:t xml:space="preserve"> and refin</w:t>
      </w:r>
      <w:r w:rsidR="009B0FD7">
        <w:rPr>
          <w:rFonts w:ascii="Times New Roman" w:eastAsia="Times New Roman" w:hAnsi="Times New Roman" w:cs="Times New Roman"/>
          <w:lang w:eastAsia="en-US"/>
        </w:rPr>
        <w:t>ing</w:t>
      </w:r>
      <w:r w:rsidR="00E42A5C" w:rsidRPr="00B50309">
        <w:rPr>
          <w:rFonts w:ascii="Times New Roman" w:eastAsia="Times New Roman" w:hAnsi="Times New Roman" w:cs="Times New Roman"/>
          <w:lang w:eastAsia="en-US"/>
        </w:rPr>
        <w:t xml:space="preserve"> your plan </w:t>
      </w:r>
      <w:r w:rsidR="00051367" w:rsidRPr="00B44B89">
        <w:rPr>
          <w:rFonts w:ascii="Times New Roman" w:eastAsia="Times New Roman" w:hAnsi="Times New Roman" w:cs="Times New Roman"/>
          <w:lang w:eastAsia="en-US"/>
        </w:rPr>
        <w:t>regularly</w:t>
      </w:r>
      <w:r w:rsidR="00C3757C">
        <w:rPr>
          <w:rFonts w:ascii="Times New Roman" w:eastAsia="Times New Roman" w:hAnsi="Times New Roman" w:cs="Times New Roman"/>
          <w:lang w:eastAsia="en-US"/>
        </w:rPr>
        <w:t xml:space="preserve"> </w:t>
      </w:r>
      <w:r w:rsidR="007F2882" w:rsidRPr="00B44B89">
        <w:rPr>
          <w:rFonts w:ascii="Times New Roman" w:eastAsia="Times New Roman" w:hAnsi="Times New Roman" w:cs="Times New Roman"/>
          <w:lang w:eastAsia="en-US"/>
        </w:rPr>
        <w:t xml:space="preserve">will maintain its effectiveness and help keep your </w:t>
      </w:r>
      <w:r w:rsidR="00CB0F14" w:rsidRPr="00B44B89">
        <w:rPr>
          <w:rFonts w:ascii="Times New Roman" w:eastAsia="Times New Roman" w:hAnsi="Times New Roman" w:cs="Times New Roman"/>
          <w:lang w:eastAsia="en-US"/>
        </w:rPr>
        <w:t xml:space="preserve">assets, especially your human assets, safe over time. </w:t>
      </w:r>
    </w:p>
    <w:p w14:paraId="332EC8E8" w14:textId="3D7B6D3D" w:rsidR="001D7DB1" w:rsidRPr="00B44B89" w:rsidRDefault="001D7DB1" w:rsidP="003A0D7E">
      <w:pPr>
        <w:rPr>
          <w:rFonts w:ascii="Times New Roman" w:hAnsi="Times New Roman" w:cs="Times New Roman"/>
        </w:rPr>
      </w:pPr>
    </w:p>
    <w:sectPr w:rsidR="001D7DB1" w:rsidRPr="00B4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C75"/>
    <w:multiLevelType w:val="multilevel"/>
    <w:tmpl w:val="A39A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27B88"/>
    <w:multiLevelType w:val="hybridMultilevel"/>
    <w:tmpl w:val="F604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67F80"/>
    <w:multiLevelType w:val="multilevel"/>
    <w:tmpl w:val="5E3A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24C0F"/>
    <w:multiLevelType w:val="multilevel"/>
    <w:tmpl w:val="22D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E3F79"/>
    <w:multiLevelType w:val="multilevel"/>
    <w:tmpl w:val="A802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352B3"/>
    <w:multiLevelType w:val="multilevel"/>
    <w:tmpl w:val="D86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379DE"/>
    <w:multiLevelType w:val="multilevel"/>
    <w:tmpl w:val="0E2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E65A2"/>
    <w:multiLevelType w:val="multilevel"/>
    <w:tmpl w:val="782E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957">
    <w:abstractNumId w:val="1"/>
  </w:num>
  <w:num w:numId="2" w16cid:durableId="1414858335">
    <w:abstractNumId w:val="6"/>
  </w:num>
  <w:num w:numId="3" w16cid:durableId="1099644133">
    <w:abstractNumId w:val="5"/>
  </w:num>
  <w:num w:numId="4" w16cid:durableId="1709909465">
    <w:abstractNumId w:val="7"/>
  </w:num>
  <w:num w:numId="5" w16cid:durableId="1735351466">
    <w:abstractNumId w:val="4"/>
  </w:num>
  <w:num w:numId="6" w16cid:durableId="1612787578">
    <w:abstractNumId w:val="3"/>
  </w:num>
  <w:num w:numId="7" w16cid:durableId="1398237932">
    <w:abstractNumId w:val="2"/>
  </w:num>
  <w:num w:numId="8" w16cid:durableId="40495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CAB193"/>
    <w:rsid w:val="000046AD"/>
    <w:rsid w:val="00021093"/>
    <w:rsid w:val="00043D89"/>
    <w:rsid w:val="00051367"/>
    <w:rsid w:val="000641C2"/>
    <w:rsid w:val="00083546"/>
    <w:rsid w:val="000E084C"/>
    <w:rsid w:val="000E44C2"/>
    <w:rsid w:val="000E7182"/>
    <w:rsid w:val="000F72A1"/>
    <w:rsid w:val="0011251E"/>
    <w:rsid w:val="001249BB"/>
    <w:rsid w:val="0015733D"/>
    <w:rsid w:val="00162202"/>
    <w:rsid w:val="00166567"/>
    <w:rsid w:val="001B1CC3"/>
    <w:rsid w:val="001B6576"/>
    <w:rsid w:val="001D6DA7"/>
    <w:rsid w:val="001D7DB1"/>
    <w:rsid w:val="001E73D4"/>
    <w:rsid w:val="0020671D"/>
    <w:rsid w:val="00215F85"/>
    <w:rsid w:val="00227833"/>
    <w:rsid w:val="0024781C"/>
    <w:rsid w:val="00265F5E"/>
    <w:rsid w:val="00274806"/>
    <w:rsid w:val="00290CA7"/>
    <w:rsid w:val="002B305A"/>
    <w:rsid w:val="002B4CAB"/>
    <w:rsid w:val="002C0A5C"/>
    <w:rsid w:val="002C44DE"/>
    <w:rsid w:val="002D2F3D"/>
    <w:rsid w:val="003344EF"/>
    <w:rsid w:val="00350CD8"/>
    <w:rsid w:val="00373DDA"/>
    <w:rsid w:val="00384B2F"/>
    <w:rsid w:val="00385472"/>
    <w:rsid w:val="003A0D7E"/>
    <w:rsid w:val="003A597C"/>
    <w:rsid w:val="003E049B"/>
    <w:rsid w:val="003E7F04"/>
    <w:rsid w:val="003F643E"/>
    <w:rsid w:val="00400833"/>
    <w:rsid w:val="00401F2C"/>
    <w:rsid w:val="00415D80"/>
    <w:rsid w:val="00432314"/>
    <w:rsid w:val="00440C7F"/>
    <w:rsid w:val="00451F06"/>
    <w:rsid w:val="00466767"/>
    <w:rsid w:val="004D1BBD"/>
    <w:rsid w:val="004D58A7"/>
    <w:rsid w:val="004D7CAE"/>
    <w:rsid w:val="004E5B9B"/>
    <w:rsid w:val="004F089F"/>
    <w:rsid w:val="0053605D"/>
    <w:rsid w:val="005568CC"/>
    <w:rsid w:val="005622E7"/>
    <w:rsid w:val="005C20DE"/>
    <w:rsid w:val="005C22C5"/>
    <w:rsid w:val="005C5170"/>
    <w:rsid w:val="00634FF5"/>
    <w:rsid w:val="00635D54"/>
    <w:rsid w:val="00657A90"/>
    <w:rsid w:val="00661CCE"/>
    <w:rsid w:val="0066544E"/>
    <w:rsid w:val="006A216F"/>
    <w:rsid w:val="006C37BF"/>
    <w:rsid w:val="006F325E"/>
    <w:rsid w:val="00702958"/>
    <w:rsid w:val="007276CD"/>
    <w:rsid w:val="00777C33"/>
    <w:rsid w:val="00777EA8"/>
    <w:rsid w:val="00787EA3"/>
    <w:rsid w:val="007C6922"/>
    <w:rsid w:val="007F0167"/>
    <w:rsid w:val="007F2882"/>
    <w:rsid w:val="0080683D"/>
    <w:rsid w:val="0084521B"/>
    <w:rsid w:val="0085139B"/>
    <w:rsid w:val="0085475A"/>
    <w:rsid w:val="008736D1"/>
    <w:rsid w:val="008A0BF3"/>
    <w:rsid w:val="008A5A26"/>
    <w:rsid w:val="008C2CF0"/>
    <w:rsid w:val="008E5863"/>
    <w:rsid w:val="008E5FAA"/>
    <w:rsid w:val="00901ABC"/>
    <w:rsid w:val="00912F2D"/>
    <w:rsid w:val="00927A9B"/>
    <w:rsid w:val="00937B62"/>
    <w:rsid w:val="00973D92"/>
    <w:rsid w:val="00996005"/>
    <w:rsid w:val="009B0FD7"/>
    <w:rsid w:val="009C426F"/>
    <w:rsid w:val="00A04A4A"/>
    <w:rsid w:val="00A05EE8"/>
    <w:rsid w:val="00A37C5F"/>
    <w:rsid w:val="00A449A8"/>
    <w:rsid w:val="00A52E4E"/>
    <w:rsid w:val="00A60465"/>
    <w:rsid w:val="00A73353"/>
    <w:rsid w:val="00A92346"/>
    <w:rsid w:val="00AB7828"/>
    <w:rsid w:val="00AC314D"/>
    <w:rsid w:val="00AC445E"/>
    <w:rsid w:val="00AE587D"/>
    <w:rsid w:val="00B10C61"/>
    <w:rsid w:val="00B120FB"/>
    <w:rsid w:val="00B34524"/>
    <w:rsid w:val="00B351BD"/>
    <w:rsid w:val="00B44B89"/>
    <w:rsid w:val="00B50309"/>
    <w:rsid w:val="00B6348F"/>
    <w:rsid w:val="00B71C83"/>
    <w:rsid w:val="00B77744"/>
    <w:rsid w:val="00B85EB9"/>
    <w:rsid w:val="00B95118"/>
    <w:rsid w:val="00B95383"/>
    <w:rsid w:val="00BA208B"/>
    <w:rsid w:val="00BC63BC"/>
    <w:rsid w:val="00C3757C"/>
    <w:rsid w:val="00C44CC8"/>
    <w:rsid w:val="00C86D72"/>
    <w:rsid w:val="00C97F4B"/>
    <w:rsid w:val="00CA7D34"/>
    <w:rsid w:val="00CB0F14"/>
    <w:rsid w:val="00CB2ECC"/>
    <w:rsid w:val="00CD49E2"/>
    <w:rsid w:val="00CD5870"/>
    <w:rsid w:val="00CD739E"/>
    <w:rsid w:val="00D029EA"/>
    <w:rsid w:val="00D17E2E"/>
    <w:rsid w:val="00D2463B"/>
    <w:rsid w:val="00D501A9"/>
    <w:rsid w:val="00D516D6"/>
    <w:rsid w:val="00D56946"/>
    <w:rsid w:val="00D650EE"/>
    <w:rsid w:val="00D83670"/>
    <w:rsid w:val="00DA3CDD"/>
    <w:rsid w:val="00DE574A"/>
    <w:rsid w:val="00DE6C54"/>
    <w:rsid w:val="00E06720"/>
    <w:rsid w:val="00E14516"/>
    <w:rsid w:val="00E22A82"/>
    <w:rsid w:val="00E3611E"/>
    <w:rsid w:val="00E42A5C"/>
    <w:rsid w:val="00E84139"/>
    <w:rsid w:val="00E84F71"/>
    <w:rsid w:val="00EB602A"/>
    <w:rsid w:val="00EC4ECD"/>
    <w:rsid w:val="00ED64F7"/>
    <w:rsid w:val="00EF5FDB"/>
    <w:rsid w:val="00EF78D4"/>
    <w:rsid w:val="00F23742"/>
    <w:rsid w:val="00F40BC3"/>
    <w:rsid w:val="00F86F26"/>
    <w:rsid w:val="00FD1EC3"/>
    <w:rsid w:val="00FD7DF8"/>
    <w:rsid w:val="00FF0D19"/>
    <w:rsid w:val="00FF48C7"/>
    <w:rsid w:val="40CA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AB193"/>
  <w15:docId w15:val="{F2758101-FF4F-4990-B1C5-F782EF6B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3F64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3A0D7E"/>
    <w:rPr>
      <w:b/>
      <w:bCs/>
    </w:rPr>
  </w:style>
  <w:style w:type="paragraph" w:styleId="Revision">
    <w:name w:val="Revision"/>
    <w:hidden/>
    <w:uiPriority w:val="99"/>
    <w:semiHidden/>
    <w:rsid w:val="00B120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7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05EA6-14B9-44B9-B30A-A302CBBCC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123A9-8AF8-4C57-BC52-31EC6F19D9D7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3.xml><?xml version="1.0" encoding="utf-8"?>
<ds:datastoreItem xmlns:ds="http://schemas.openxmlformats.org/officeDocument/2006/customXml" ds:itemID="{2FEE37CE-2EBA-4EDF-92BE-AC248854D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618</Words>
  <Characters>3622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Ambord</dc:creator>
  <cp:lastModifiedBy>Teresa Ambord</cp:lastModifiedBy>
  <cp:revision>10</cp:revision>
  <dcterms:created xsi:type="dcterms:W3CDTF">2025-06-18T21:07:00Z</dcterms:created>
  <dcterms:modified xsi:type="dcterms:W3CDTF">2025-07-24T15:11:00Z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d2465328-3415-43cf-bee2-e96315f5436c</vt:lpwstr>
  </property>
</Properties>
</file>